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6C643" w14:textId="77777777" w:rsidR="002E6F4A" w:rsidRPr="008B4F17" w:rsidRDefault="00626572">
      <w:pPr>
        <w:widowControl w:val="0"/>
        <w:autoSpaceDE w:val="0"/>
        <w:autoSpaceDN w:val="0"/>
        <w:adjustRightInd w:val="0"/>
        <w:ind w:left="1440" w:right="1440"/>
        <w:jc w:val="center"/>
        <w:rPr>
          <w:rFonts w:ascii="Arial" w:hAnsi="Arial" w:cs="Arial"/>
          <w:b/>
          <w:bCs/>
          <w:sz w:val="22"/>
          <w:szCs w:val="22"/>
        </w:rPr>
      </w:pPr>
      <w:bookmarkStart w:id="0" w:name="_GoBack"/>
      <w:bookmarkEnd w:id="0"/>
      <w:r w:rsidRPr="008B4F17">
        <w:rPr>
          <w:rFonts w:ascii="Arial" w:hAnsi="Arial" w:cs="Arial"/>
          <w:b/>
          <w:bCs/>
          <w:sz w:val="22"/>
          <w:szCs w:val="22"/>
        </w:rPr>
        <w:t>COF TRAINING SERVICES, INC.</w:t>
      </w:r>
    </w:p>
    <w:p w14:paraId="0F809BA2" w14:textId="77777777" w:rsidR="007674E8" w:rsidRPr="008B4F17" w:rsidRDefault="004D31E2" w:rsidP="00A95031">
      <w:pPr>
        <w:widowControl w:val="0"/>
        <w:tabs>
          <w:tab w:val="left" w:pos="390"/>
        </w:tabs>
        <w:autoSpaceDE w:val="0"/>
        <w:autoSpaceDN w:val="0"/>
        <w:adjustRightInd w:val="0"/>
        <w:ind w:left="1440" w:right="1440"/>
        <w:jc w:val="center"/>
        <w:rPr>
          <w:rFonts w:ascii="Arial" w:hAnsi="Arial" w:cs="Arial"/>
          <w:b/>
          <w:bCs/>
          <w:sz w:val="22"/>
          <w:szCs w:val="22"/>
        </w:rPr>
      </w:pPr>
      <w:r>
        <w:rPr>
          <w:rFonts w:ascii="Arial" w:hAnsi="Arial" w:cs="Arial"/>
          <w:b/>
          <w:bCs/>
          <w:sz w:val="22"/>
          <w:szCs w:val="22"/>
        </w:rPr>
        <w:t>Area</w:t>
      </w:r>
      <w:r w:rsidR="002F22C5" w:rsidRPr="008B4F17">
        <w:rPr>
          <w:rFonts w:ascii="Arial" w:hAnsi="Arial" w:cs="Arial"/>
          <w:b/>
          <w:bCs/>
          <w:sz w:val="22"/>
          <w:szCs w:val="22"/>
        </w:rPr>
        <w:t xml:space="preserve"> Director</w:t>
      </w:r>
    </w:p>
    <w:p w14:paraId="53DF5E88" w14:textId="77777777" w:rsidR="007674E8" w:rsidRPr="008B4F17" w:rsidRDefault="007674E8">
      <w:pPr>
        <w:widowControl w:val="0"/>
        <w:tabs>
          <w:tab w:val="left" w:pos="390"/>
        </w:tabs>
        <w:autoSpaceDE w:val="0"/>
        <w:autoSpaceDN w:val="0"/>
        <w:adjustRightInd w:val="0"/>
        <w:ind w:left="1440" w:right="1440"/>
        <w:rPr>
          <w:rFonts w:ascii="Arial" w:hAnsi="Arial" w:cs="Arial"/>
          <w:b/>
          <w:bCs/>
          <w:sz w:val="22"/>
          <w:szCs w:val="22"/>
        </w:rPr>
      </w:pPr>
    </w:p>
    <w:p w14:paraId="3B3A6897" w14:textId="77777777" w:rsidR="00155B5A" w:rsidRPr="008B4F17" w:rsidRDefault="0008671D" w:rsidP="00155B5A">
      <w:pPr>
        <w:widowControl w:val="0"/>
        <w:tabs>
          <w:tab w:val="left" w:pos="90"/>
        </w:tabs>
        <w:autoSpaceDE w:val="0"/>
        <w:autoSpaceDN w:val="0"/>
        <w:adjustRightInd w:val="0"/>
        <w:rPr>
          <w:rFonts w:ascii="Arial" w:hAnsi="Arial" w:cs="Arial"/>
          <w:i/>
          <w:color w:val="FF0000"/>
          <w:sz w:val="22"/>
          <w:szCs w:val="22"/>
        </w:rPr>
      </w:pPr>
      <w:r w:rsidRPr="008B4F17">
        <w:rPr>
          <w:rFonts w:ascii="Arial" w:hAnsi="Arial" w:cs="Arial"/>
          <w:b/>
          <w:bCs/>
          <w:sz w:val="22"/>
          <w:szCs w:val="22"/>
        </w:rPr>
        <w:t>Reports To:</w:t>
      </w:r>
      <w:r w:rsidRPr="008B4F17">
        <w:rPr>
          <w:rFonts w:ascii="Arial" w:hAnsi="Arial" w:cs="Arial"/>
          <w:b/>
          <w:bCs/>
          <w:sz w:val="22"/>
          <w:szCs w:val="22"/>
        </w:rPr>
        <w:tab/>
      </w:r>
      <w:r w:rsidR="006F39A4">
        <w:rPr>
          <w:rFonts w:ascii="Arial" w:hAnsi="Arial" w:cs="Arial"/>
          <w:sz w:val="22"/>
          <w:szCs w:val="22"/>
        </w:rPr>
        <w:t>Director of Operations</w:t>
      </w:r>
    </w:p>
    <w:p w14:paraId="4ACB32E2" w14:textId="77777777" w:rsidR="0008671D" w:rsidRPr="008B4F17" w:rsidRDefault="002E6F4A" w:rsidP="00963B09">
      <w:pPr>
        <w:widowControl w:val="0"/>
        <w:tabs>
          <w:tab w:val="left" w:pos="90"/>
        </w:tabs>
        <w:autoSpaceDE w:val="0"/>
        <w:autoSpaceDN w:val="0"/>
        <w:adjustRightInd w:val="0"/>
        <w:ind w:right="1440"/>
        <w:rPr>
          <w:rFonts w:ascii="Arial" w:hAnsi="Arial" w:cs="Arial"/>
          <w:bCs/>
          <w:sz w:val="22"/>
          <w:szCs w:val="22"/>
        </w:rPr>
      </w:pPr>
      <w:r w:rsidRPr="008B4F17">
        <w:rPr>
          <w:rFonts w:ascii="Arial" w:hAnsi="Arial" w:cs="Arial"/>
          <w:b/>
          <w:bCs/>
          <w:sz w:val="22"/>
          <w:szCs w:val="22"/>
        </w:rPr>
        <w:t>FLSA Status:</w:t>
      </w:r>
      <w:r w:rsidR="0008671D" w:rsidRPr="008B4F17">
        <w:rPr>
          <w:rFonts w:ascii="Arial" w:hAnsi="Arial" w:cs="Arial"/>
          <w:b/>
          <w:bCs/>
          <w:sz w:val="22"/>
          <w:szCs w:val="22"/>
        </w:rPr>
        <w:tab/>
      </w:r>
      <w:r w:rsidR="0008671D" w:rsidRPr="008B4F17">
        <w:rPr>
          <w:rFonts w:ascii="Arial" w:hAnsi="Arial" w:cs="Arial"/>
          <w:bCs/>
          <w:sz w:val="22"/>
          <w:szCs w:val="22"/>
        </w:rPr>
        <w:t>Exempt</w:t>
      </w:r>
    </w:p>
    <w:p w14:paraId="706BF39F" w14:textId="77777777" w:rsidR="002E6F4A" w:rsidRPr="008B4F17" w:rsidRDefault="002E6F4A" w:rsidP="00963B09">
      <w:pPr>
        <w:widowControl w:val="0"/>
        <w:tabs>
          <w:tab w:val="left" w:pos="90"/>
        </w:tabs>
        <w:autoSpaceDE w:val="0"/>
        <w:autoSpaceDN w:val="0"/>
        <w:adjustRightInd w:val="0"/>
        <w:ind w:right="1440"/>
        <w:rPr>
          <w:rFonts w:ascii="Arial" w:hAnsi="Arial" w:cs="Arial"/>
          <w:b/>
          <w:bCs/>
          <w:sz w:val="22"/>
          <w:szCs w:val="22"/>
        </w:rPr>
      </w:pPr>
      <w:r w:rsidRPr="008B4F17">
        <w:rPr>
          <w:rFonts w:ascii="Arial" w:hAnsi="Arial" w:cs="Arial"/>
          <w:b/>
          <w:bCs/>
          <w:sz w:val="22"/>
          <w:szCs w:val="22"/>
        </w:rPr>
        <w:t xml:space="preserve"> </w:t>
      </w:r>
    </w:p>
    <w:p w14:paraId="786E0DB3" w14:textId="77777777" w:rsidR="006F1A05" w:rsidRPr="008B4F17" w:rsidRDefault="006F1A05" w:rsidP="006F1A05">
      <w:pPr>
        <w:rPr>
          <w:rFonts w:ascii="Arial" w:hAnsi="Arial" w:cs="Arial"/>
          <w:sz w:val="22"/>
          <w:szCs w:val="22"/>
        </w:rPr>
      </w:pPr>
      <w:r w:rsidRPr="008B4F17">
        <w:rPr>
          <w:rFonts w:ascii="Arial" w:hAnsi="Arial" w:cs="Arial"/>
          <w:b/>
          <w:sz w:val="22"/>
          <w:szCs w:val="22"/>
        </w:rPr>
        <w:t>Summary:</w:t>
      </w:r>
      <w:r w:rsidRPr="008B4F17">
        <w:rPr>
          <w:rFonts w:ascii="Arial" w:hAnsi="Arial" w:cs="Arial"/>
          <w:sz w:val="22"/>
          <w:szCs w:val="22"/>
        </w:rPr>
        <w:t xml:space="preserve">  Supports the Mission, Philosophies and Goals for the Agency.  Oversee supports provided to Individuals with developmental disabilities by complying with state and federal standards, supervising subordinates and by adhering to company standards established for occupancy, compliance, and efficiency.  Adhere to the mission of the operation locations by developing, coordinating, and implementing services that support Individuals with developmental disabilities in achieving their chosen life style.  This position is committed to helping Individuals with developmental disabilities in maximizing their level of independence and quality of life. </w:t>
      </w:r>
    </w:p>
    <w:p w14:paraId="31107E72" w14:textId="77777777" w:rsidR="006F1A05" w:rsidRPr="008B4F17" w:rsidRDefault="006F1A05" w:rsidP="006F1A05">
      <w:pPr>
        <w:rPr>
          <w:rFonts w:ascii="Arial" w:hAnsi="Arial" w:cs="Arial"/>
          <w:sz w:val="22"/>
          <w:szCs w:val="22"/>
        </w:rPr>
      </w:pPr>
    </w:p>
    <w:p w14:paraId="60CF9CFA" w14:textId="77777777" w:rsidR="006F1A05" w:rsidRPr="008B4F17" w:rsidRDefault="006F1A05" w:rsidP="006F1A05">
      <w:pPr>
        <w:rPr>
          <w:rFonts w:ascii="Arial" w:hAnsi="Arial" w:cs="Arial"/>
          <w:sz w:val="22"/>
          <w:szCs w:val="22"/>
        </w:rPr>
      </w:pPr>
      <w:r w:rsidRPr="008B4F17">
        <w:rPr>
          <w:rFonts w:ascii="Arial" w:hAnsi="Arial" w:cs="Arial"/>
          <w:sz w:val="22"/>
          <w:szCs w:val="22"/>
        </w:rPr>
        <w:t>NOTE:  COF operations are 24 hours a day, 365 days a year.  Therefore, it should be clearly understood that working non-standard hours is the rule rather than the exception.</w:t>
      </w:r>
    </w:p>
    <w:p w14:paraId="17C5FA31" w14:textId="77777777" w:rsidR="006F1A05" w:rsidRPr="008B4F17" w:rsidRDefault="006F1A05" w:rsidP="006F1A05">
      <w:pPr>
        <w:rPr>
          <w:rFonts w:ascii="Arial" w:hAnsi="Arial" w:cs="Arial"/>
          <w:sz w:val="22"/>
          <w:szCs w:val="22"/>
        </w:rPr>
      </w:pPr>
    </w:p>
    <w:p w14:paraId="211BD556" w14:textId="77777777" w:rsidR="006F1A05" w:rsidRPr="008B4F17" w:rsidRDefault="006F1A05" w:rsidP="006F1A05">
      <w:pPr>
        <w:rPr>
          <w:rFonts w:ascii="Arial" w:hAnsi="Arial" w:cs="Arial"/>
          <w:sz w:val="22"/>
          <w:szCs w:val="22"/>
        </w:rPr>
      </w:pPr>
      <w:r w:rsidRPr="008B4F17">
        <w:rPr>
          <w:rFonts w:ascii="Arial" w:hAnsi="Arial" w:cs="Arial"/>
          <w:b/>
          <w:sz w:val="22"/>
          <w:szCs w:val="22"/>
        </w:rPr>
        <w:t>Education/Experience/ Licenses</w:t>
      </w:r>
      <w:r w:rsidR="00EC30E9">
        <w:rPr>
          <w:rFonts w:ascii="Arial" w:hAnsi="Arial" w:cs="Arial"/>
          <w:sz w:val="22"/>
          <w:szCs w:val="22"/>
        </w:rPr>
        <w:t>:  Bachelor’s degree from four-</w:t>
      </w:r>
      <w:r w:rsidRPr="008B4F17">
        <w:rPr>
          <w:rFonts w:ascii="Arial" w:hAnsi="Arial" w:cs="Arial"/>
          <w:sz w:val="22"/>
          <w:szCs w:val="22"/>
        </w:rPr>
        <w:t>year college or university preferred, or at least 4 years of experience working in a supervisory role</w:t>
      </w:r>
      <w:r w:rsidR="00575993" w:rsidRPr="008B4F17">
        <w:rPr>
          <w:rFonts w:ascii="Arial" w:hAnsi="Arial" w:cs="Arial"/>
          <w:sz w:val="22"/>
          <w:szCs w:val="22"/>
        </w:rPr>
        <w:t>;</w:t>
      </w:r>
      <w:r w:rsidRPr="008B4F17">
        <w:rPr>
          <w:rFonts w:ascii="Arial" w:hAnsi="Arial" w:cs="Arial"/>
          <w:sz w:val="22"/>
          <w:szCs w:val="22"/>
        </w:rPr>
        <w:t xml:space="preserve"> serving Individuals with developmental disabilities required.  At least on</w:t>
      </w:r>
      <w:r w:rsidR="00AB1092" w:rsidRPr="008B4F17">
        <w:rPr>
          <w:rFonts w:ascii="Arial" w:hAnsi="Arial" w:cs="Arial"/>
          <w:sz w:val="22"/>
          <w:szCs w:val="22"/>
        </w:rPr>
        <w:t>e</w:t>
      </w:r>
      <w:r w:rsidRPr="008B4F17">
        <w:rPr>
          <w:rFonts w:ascii="Arial" w:hAnsi="Arial" w:cs="Arial"/>
          <w:sz w:val="22"/>
          <w:szCs w:val="22"/>
        </w:rPr>
        <w:t xml:space="preserve"> year of prior staff management/ supervisory experience required; Knowledge of Access Database software; Excel Spreadsheet software and Microsoft Word Processing software.  Valid Kansas driver’s license</w:t>
      </w:r>
      <w:r w:rsidR="00EC30E9">
        <w:rPr>
          <w:rFonts w:ascii="Arial" w:hAnsi="Arial" w:cs="Arial"/>
          <w:sz w:val="22"/>
          <w:szCs w:val="22"/>
        </w:rPr>
        <w:t>; ability to travel at least 30</w:t>
      </w:r>
      <w:r w:rsidRPr="008B4F17">
        <w:rPr>
          <w:rFonts w:ascii="Arial" w:hAnsi="Arial" w:cs="Arial"/>
          <w:sz w:val="22"/>
          <w:szCs w:val="22"/>
        </w:rPr>
        <w:t>% of the time.</w:t>
      </w:r>
    </w:p>
    <w:p w14:paraId="43D40C2C" w14:textId="77777777" w:rsidR="006F1A05" w:rsidRPr="008B4F17" w:rsidRDefault="006F1A05" w:rsidP="006F1A05">
      <w:pPr>
        <w:rPr>
          <w:rFonts w:ascii="Arial" w:hAnsi="Arial" w:cs="Arial"/>
          <w:sz w:val="22"/>
          <w:szCs w:val="22"/>
        </w:rPr>
      </w:pPr>
    </w:p>
    <w:p w14:paraId="38E3DC36" w14:textId="77777777" w:rsidR="006F1A05" w:rsidRPr="008B4F17" w:rsidRDefault="006F1A05" w:rsidP="006F1A05">
      <w:pPr>
        <w:rPr>
          <w:rFonts w:ascii="Arial" w:hAnsi="Arial" w:cs="Arial"/>
          <w:sz w:val="22"/>
          <w:szCs w:val="22"/>
        </w:rPr>
      </w:pPr>
      <w:r w:rsidRPr="008B4F17">
        <w:rPr>
          <w:rFonts w:ascii="Arial" w:hAnsi="Arial" w:cs="Arial"/>
          <w:b/>
          <w:sz w:val="22"/>
          <w:szCs w:val="22"/>
        </w:rPr>
        <w:t>Supervisory Responsibilities</w:t>
      </w:r>
      <w:r w:rsidRPr="008B4F17">
        <w:rPr>
          <w:rFonts w:ascii="Arial" w:hAnsi="Arial" w:cs="Arial"/>
          <w:sz w:val="22"/>
          <w:szCs w:val="22"/>
        </w:rPr>
        <w:t>:  Directly supervises employees in Day and Residential Service programs.  Carries out supervisory responsibilities in accordance with the organization’s policies and applicable laws.  Responsibilities include hiring and training employees directly supervised/ assigned to the Area Director; planning, assigning, and directing work; appraising performance; rewarding and disciplining employees; addressing complaints and resolving problems.</w:t>
      </w:r>
    </w:p>
    <w:p w14:paraId="1883D07F" w14:textId="77777777" w:rsidR="006F1A05" w:rsidRPr="008B4F17" w:rsidRDefault="006F1A05" w:rsidP="006F1A05">
      <w:pPr>
        <w:rPr>
          <w:rFonts w:ascii="Arial" w:hAnsi="Arial" w:cs="Arial"/>
          <w:sz w:val="22"/>
          <w:szCs w:val="22"/>
        </w:rPr>
      </w:pPr>
    </w:p>
    <w:p w14:paraId="13E2598D" w14:textId="77777777" w:rsidR="006F1A05" w:rsidRPr="008B4F17" w:rsidRDefault="006F1A05" w:rsidP="006F1A05">
      <w:pPr>
        <w:rPr>
          <w:rFonts w:ascii="Arial" w:hAnsi="Arial" w:cs="Arial"/>
          <w:b/>
          <w:sz w:val="22"/>
          <w:szCs w:val="22"/>
        </w:rPr>
      </w:pPr>
      <w:r w:rsidRPr="008B4F17">
        <w:rPr>
          <w:rFonts w:ascii="Arial" w:hAnsi="Arial" w:cs="Arial"/>
          <w:b/>
          <w:sz w:val="22"/>
          <w:szCs w:val="22"/>
        </w:rPr>
        <w:t>Essential Duties and Responsibilities include the following:</w:t>
      </w:r>
    </w:p>
    <w:p w14:paraId="6D923FA6" w14:textId="77777777" w:rsidR="006F1A05" w:rsidRPr="008B4F17" w:rsidRDefault="006F1A05" w:rsidP="006F1A05">
      <w:pPr>
        <w:numPr>
          <w:ilvl w:val="0"/>
          <w:numId w:val="5"/>
        </w:numPr>
        <w:rPr>
          <w:rFonts w:ascii="Arial" w:hAnsi="Arial" w:cs="Arial"/>
          <w:sz w:val="22"/>
          <w:szCs w:val="22"/>
        </w:rPr>
      </w:pPr>
      <w:r w:rsidRPr="008B4F17">
        <w:rPr>
          <w:rFonts w:ascii="Arial" w:hAnsi="Arial" w:cs="Arial"/>
          <w:sz w:val="22"/>
          <w:szCs w:val="22"/>
        </w:rPr>
        <w:t xml:space="preserve">Work with the </w:t>
      </w:r>
      <w:r w:rsidR="007A177F">
        <w:rPr>
          <w:rFonts w:ascii="Arial" w:hAnsi="Arial" w:cs="Arial"/>
          <w:sz w:val="22"/>
          <w:szCs w:val="22"/>
        </w:rPr>
        <w:t>agency’s Director of Operations</w:t>
      </w:r>
      <w:r w:rsidRPr="008B4F17">
        <w:rPr>
          <w:rFonts w:ascii="Arial" w:hAnsi="Arial" w:cs="Arial"/>
          <w:sz w:val="22"/>
          <w:szCs w:val="22"/>
        </w:rPr>
        <w:t xml:space="preserve"> to ensure the budgets and analytics are maintained</w:t>
      </w:r>
    </w:p>
    <w:p w14:paraId="1EA0C3CF" w14:textId="77777777" w:rsidR="006F1A05" w:rsidRPr="008B4F17" w:rsidRDefault="006F1A05" w:rsidP="006F1A05">
      <w:pPr>
        <w:numPr>
          <w:ilvl w:val="0"/>
          <w:numId w:val="5"/>
        </w:numPr>
        <w:rPr>
          <w:rFonts w:ascii="Arial" w:hAnsi="Arial" w:cs="Arial"/>
          <w:sz w:val="22"/>
          <w:szCs w:val="22"/>
        </w:rPr>
      </w:pPr>
      <w:r w:rsidRPr="008B4F17">
        <w:rPr>
          <w:rFonts w:ascii="Arial" w:hAnsi="Arial" w:cs="Arial"/>
          <w:sz w:val="22"/>
          <w:szCs w:val="22"/>
        </w:rPr>
        <w:t>Oversight in ensuring each operations location remains in compliance with state and federal standards</w:t>
      </w:r>
    </w:p>
    <w:p w14:paraId="1884A375" w14:textId="77777777" w:rsidR="006F1A05" w:rsidRPr="008B4F17" w:rsidRDefault="006F1A05" w:rsidP="006F1A05">
      <w:pPr>
        <w:numPr>
          <w:ilvl w:val="0"/>
          <w:numId w:val="5"/>
        </w:numPr>
        <w:rPr>
          <w:rFonts w:ascii="Arial" w:hAnsi="Arial" w:cs="Arial"/>
          <w:sz w:val="22"/>
          <w:szCs w:val="22"/>
        </w:rPr>
      </w:pPr>
      <w:r w:rsidRPr="008B4F17">
        <w:rPr>
          <w:rFonts w:ascii="Arial" w:hAnsi="Arial" w:cs="Arial"/>
          <w:sz w:val="22"/>
          <w:szCs w:val="22"/>
        </w:rPr>
        <w:t xml:space="preserve">Maintain a working knowledge of current state and federal regulations, labor laws, as well as professional standards, and recommend to the </w:t>
      </w:r>
      <w:r w:rsidR="00AB1092" w:rsidRPr="008B4F17">
        <w:rPr>
          <w:rFonts w:ascii="Arial" w:hAnsi="Arial" w:cs="Arial"/>
          <w:sz w:val="22"/>
          <w:szCs w:val="22"/>
        </w:rPr>
        <w:t xml:space="preserve">CEO </w:t>
      </w:r>
      <w:r w:rsidRPr="008B4F17">
        <w:rPr>
          <w:rFonts w:ascii="Arial" w:hAnsi="Arial" w:cs="Arial"/>
          <w:sz w:val="22"/>
          <w:szCs w:val="22"/>
        </w:rPr>
        <w:t>of any policy or procedure revision recommendations.</w:t>
      </w:r>
    </w:p>
    <w:p w14:paraId="337F8F61" w14:textId="77777777" w:rsidR="006F1A05" w:rsidRPr="008B4F17" w:rsidRDefault="006F1A05" w:rsidP="006F1A05">
      <w:pPr>
        <w:numPr>
          <w:ilvl w:val="0"/>
          <w:numId w:val="5"/>
        </w:numPr>
        <w:rPr>
          <w:rFonts w:ascii="Arial" w:hAnsi="Arial" w:cs="Arial"/>
          <w:sz w:val="22"/>
          <w:szCs w:val="22"/>
        </w:rPr>
      </w:pPr>
      <w:r w:rsidRPr="008B4F17">
        <w:rPr>
          <w:rFonts w:ascii="Arial" w:hAnsi="Arial" w:cs="Arial"/>
          <w:sz w:val="22"/>
          <w:szCs w:val="22"/>
        </w:rPr>
        <w:t>Carry a company cell phone and respond to all calls in a timely manner</w:t>
      </w:r>
    </w:p>
    <w:p w14:paraId="3FAC47D7" w14:textId="77777777" w:rsidR="006F1A05" w:rsidRPr="008B4F17" w:rsidRDefault="007A177F" w:rsidP="006F1A05">
      <w:pPr>
        <w:numPr>
          <w:ilvl w:val="0"/>
          <w:numId w:val="5"/>
        </w:numPr>
        <w:rPr>
          <w:rFonts w:ascii="Arial" w:hAnsi="Arial" w:cs="Arial"/>
          <w:sz w:val="22"/>
          <w:szCs w:val="22"/>
        </w:rPr>
      </w:pPr>
      <w:r>
        <w:rPr>
          <w:rFonts w:ascii="Arial" w:hAnsi="Arial" w:cs="Arial"/>
          <w:sz w:val="22"/>
          <w:szCs w:val="22"/>
        </w:rPr>
        <w:t>Participate in supervisor</w:t>
      </w:r>
      <w:r w:rsidR="006F1A05" w:rsidRPr="008B4F17">
        <w:rPr>
          <w:rFonts w:ascii="Arial" w:hAnsi="Arial" w:cs="Arial"/>
          <w:sz w:val="22"/>
          <w:szCs w:val="22"/>
        </w:rPr>
        <w:t xml:space="preserve"> on-call rotation</w:t>
      </w:r>
    </w:p>
    <w:p w14:paraId="4F4CE782" w14:textId="77777777" w:rsidR="006F1A05" w:rsidRPr="008B4F17" w:rsidRDefault="006F1A05" w:rsidP="006F1A05">
      <w:pPr>
        <w:numPr>
          <w:ilvl w:val="0"/>
          <w:numId w:val="5"/>
        </w:numPr>
        <w:rPr>
          <w:rFonts w:ascii="Arial" w:hAnsi="Arial" w:cs="Arial"/>
          <w:sz w:val="22"/>
          <w:szCs w:val="22"/>
        </w:rPr>
      </w:pPr>
      <w:r w:rsidRPr="008B4F17">
        <w:rPr>
          <w:rFonts w:ascii="Arial" w:hAnsi="Arial" w:cs="Arial"/>
          <w:sz w:val="22"/>
          <w:szCs w:val="22"/>
        </w:rPr>
        <w:t>Cultivate and foster good working relationships with referral and regulatory personnel</w:t>
      </w:r>
    </w:p>
    <w:p w14:paraId="545A4F5A" w14:textId="77777777" w:rsidR="006F1A05" w:rsidRPr="008B4F17" w:rsidRDefault="006F1A05" w:rsidP="006F1A05">
      <w:pPr>
        <w:numPr>
          <w:ilvl w:val="0"/>
          <w:numId w:val="5"/>
        </w:numPr>
        <w:rPr>
          <w:rFonts w:ascii="Arial" w:hAnsi="Arial" w:cs="Arial"/>
          <w:sz w:val="22"/>
          <w:szCs w:val="22"/>
        </w:rPr>
      </w:pPr>
      <w:r w:rsidRPr="008B4F17">
        <w:rPr>
          <w:rFonts w:ascii="Arial" w:hAnsi="Arial" w:cs="Arial"/>
          <w:sz w:val="22"/>
          <w:szCs w:val="22"/>
        </w:rPr>
        <w:t>Cultivate and foster good working relationships as part of an ongoing quality enhancement function:</w:t>
      </w:r>
    </w:p>
    <w:p w14:paraId="27A30378" w14:textId="77777777" w:rsidR="006F1A05" w:rsidRPr="008B4F17" w:rsidRDefault="006F1A05" w:rsidP="006F1A05">
      <w:pPr>
        <w:numPr>
          <w:ilvl w:val="1"/>
          <w:numId w:val="5"/>
        </w:numPr>
        <w:rPr>
          <w:rFonts w:ascii="Arial" w:hAnsi="Arial" w:cs="Arial"/>
          <w:sz w:val="22"/>
          <w:szCs w:val="22"/>
        </w:rPr>
      </w:pPr>
      <w:r w:rsidRPr="008B4F17">
        <w:rPr>
          <w:rFonts w:ascii="Arial" w:hAnsi="Arial" w:cs="Arial"/>
          <w:sz w:val="22"/>
          <w:szCs w:val="22"/>
        </w:rPr>
        <w:t>With persons served, Guardians, parents, family and/or friends of persons served</w:t>
      </w:r>
    </w:p>
    <w:p w14:paraId="33C8C8EB" w14:textId="77777777" w:rsidR="006F1A05" w:rsidRPr="008B4F17" w:rsidRDefault="006F1A05" w:rsidP="006F1A05">
      <w:pPr>
        <w:numPr>
          <w:ilvl w:val="1"/>
          <w:numId w:val="5"/>
        </w:numPr>
        <w:rPr>
          <w:rFonts w:ascii="Arial" w:hAnsi="Arial" w:cs="Arial"/>
          <w:sz w:val="22"/>
          <w:szCs w:val="22"/>
        </w:rPr>
      </w:pPr>
      <w:r w:rsidRPr="008B4F17">
        <w:rPr>
          <w:rFonts w:ascii="Arial" w:hAnsi="Arial" w:cs="Arial"/>
          <w:sz w:val="22"/>
          <w:szCs w:val="22"/>
        </w:rPr>
        <w:t>Doing so by initiating contact with/ reaching out to the above mentioned as a natural matter of routine and on an ongoing basis</w:t>
      </w:r>
    </w:p>
    <w:p w14:paraId="38D0AD4C" w14:textId="77777777" w:rsidR="006F1A05" w:rsidRPr="008B4F17" w:rsidRDefault="007A177F" w:rsidP="007A177F">
      <w:pPr>
        <w:numPr>
          <w:ilvl w:val="0"/>
          <w:numId w:val="5"/>
        </w:numPr>
        <w:rPr>
          <w:rFonts w:ascii="Arial" w:hAnsi="Arial" w:cs="Arial"/>
          <w:sz w:val="22"/>
          <w:szCs w:val="22"/>
        </w:rPr>
      </w:pPr>
      <w:r>
        <w:rPr>
          <w:rFonts w:ascii="Arial" w:hAnsi="Arial" w:cs="Arial"/>
          <w:sz w:val="22"/>
          <w:szCs w:val="22"/>
        </w:rPr>
        <w:t xml:space="preserve">Follow up and </w:t>
      </w:r>
      <w:r w:rsidR="006F1A05" w:rsidRPr="008B4F17">
        <w:rPr>
          <w:rFonts w:ascii="Arial" w:hAnsi="Arial" w:cs="Arial"/>
          <w:sz w:val="22"/>
          <w:szCs w:val="22"/>
        </w:rPr>
        <w:t>incidents in database system and complete</w:t>
      </w:r>
      <w:r w:rsidRPr="007A177F">
        <w:rPr>
          <w:rFonts w:ascii="Arial" w:hAnsi="Arial" w:cs="Arial"/>
          <w:sz w:val="22"/>
          <w:szCs w:val="22"/>
        </w:rPr>
        <w:t xml:space="preserve"> if necessary</w:t>
      </w:r>
      <w:r w:rsidR="006F1A05" w:rsidRPr="008B4F17">
        <w:rPr>
          <w:rFonts w:ascii="Arial" w:hAnsi="Arial" w:cs="Arial"/>
          <w:sz w:val="22"/>
          <w:szCs w:val="22"/>
        </w:rPr>
        <w:t xml:space="preserve"> trend tracking and AIR reporting as needed</w:t>
      </w:r>
      <w:r>
        <w:rPr>
          <w:rFonts w:ascii="Arial" w:hAnsi="Arial" w:cs="Arial"/>
          <w:sz w:val="22"/>
          <w:szCs w:val="22"/>
        </w:rPr>
        <w:t xml:space="preserve"> </w:t>
      </w:r>
    </w:p>
    <w:p w14:paraId="389512DA" w14:textId="77777777" w:rsidR="006F1A05" w:rsidRPr="008B4F17" w:rsidRDefault="006F1A05" w:rsidP="006F1A05">
      <w:pPr>
        <w:numPr>
          <w:ilvl w:val="0"/>
          <w:numId w:val="5"/>
        </w:numPr>
        <w:rPr>
          <w:rFonts w:ascii="Arial" w:hAnsi="Arial" w:cs="Arial"/>
          <w:sz w:val="22"/>
          <w:szCs w:val="22"/>
        </w:rPr>
      </w:pPr>
      <w:r w:rsidRPr="008B4F17">
        <w:rPr>
          <w:rFonts w:ascii="Arial" w:hAnsi="Arial" w:cs="Arial"/>
          <w:sz w:val="22"/>
          <w:szCs w:val="22"/>
        </w:rPr>
        <w:lastRenderedPageBreak/>
        <w:t>Regularly oversee services provided in all locations services are provided</w:t>
      </w:r>
    </w:p>
    <w:p w14:paraId="4A0111A8" w14:textId="77777777" w:rsidR="006F1A05" w:rsidRPr="008B4F17" w:rsidRDefault="006F1A05" w:rsidP="006F1A05">
      <w:pPr>
        <w:numPr>
          <w:ilvl w:val="0"/>
          <w:numId w:val="5"/>
        </w:numPr>
        <w:rPr>
          <w:rFonts w:ascii="Arial" w:hAnsi="Arial" w:cs="Arial"/>
          <w:sz w:val="22"/>
          <w:szCs w:val="22"/>
        </w:rPr>
      </w:pPr>
      <w:r w:rsidRPr="008B4F17">
        <w:rPr>
          <w:rFonts w:ascii="Arial" w:hAnsi="Arial" w:cs="Arial"/>
          <w:sz w:val="22"/>
          <w:szCs w:val="22"/>
        </w:rPr>
        <w:t>Respond to any reports made by outside regulatory agencies in a timely manner</w:t>
      </w:r>
    </w:p>
    <w:p w14:paraId="260F396B" w14:textId="77777777" w:rsidR="006F1A05" w:rsidRPr="008B4F17" w:rsidRDefault="006F1A05" w:rsidP="006F1A05">
      <w:pPr>
        <w:numPr>
          <w:ilvl w:val="0"/>
          <w:numId w:val="5"/>
        </w:numPr>
        <w:rPr>
          <w:rFonts w:ascii="Arial" w:hAnsi="Arial" w:cs="Arial"/>
          <w:sz w:val="22"/>
          <w:szCs w:val="22"/>
        </w:rPr>
      </w:pPr>
      <w:r w:rsidRPr="008B4F17">
        <w:rPr>
          <w:rFonts w:ascii="Arial" w:hAnsi="Arial" w:cs="Arial"/>
          <w:sz w:val="22"/>
          <w:szCs w:val="22"/>
        </w:rPr>
        <w:t>Assist in any onsite investigations and surveys</w:t>
      </w:r>
    </w:p>
    <w:p w14:paraId="311A7A1D" w14:textId="77777777" w:rsidR="006F1A05" w:rsidRPr="008B4F17" w:rsidRDefault="006F1A05" w:rsidP="006F1A05">
      <w:pPr>
        <w:numPr>
          <w:ilvl w:val="0"/>
          <w:numId w:val="5"/>
        </w:numPr>
        <w:rPr>
          <w:rFonts w:ascii="Arial" w:hAnsi="Arial" w:cs="Arial"/>
          <w:sz w:val="22"/>
          <w:szCs w:val="22"/>
        </w:rPr>
      </w:pPr>
      <w:r w:rsidRPr="008B4F17">
        <w:rPr>
          <w:rFonts w:ascii="Arial" w:hAnsi="Arial" w:cs="Arial"/>
          <w:sz w:val="22"/>
          <w:szCs w:val="22"/>
        </w:rPr>
        <w:t>Participate in</w:t>
      </w:r>
      <w:r w:rsidR="004D31E2">
        <w:rPr>
          <w:rFonts w:ascii="Arial" w:hAnsi="Arial" w:cs="Arial"/>
          <w:sz w:val="22"/>
          <w:szCs w:val="22"/>
        </w:rPr>
        <w:t xml:space="preserve"> follow up of</w:t>
      </w:r>
      <w:r w:rsidRPr="008B4F17">
        <w:rPr>
          <w:rFonts w:ascii="Arial" w:hAnsi="Arial" w:cs="Arial"/>
          <w:sz w:val="22"/>
          <w:szCs w:val="22"/>
        </w:rPr>
        <w:t xml:space="preserve"> quality assurance audits monthly for Individual files to ensure federal and state requirements are met</w:t>
      </w:r>
    </w:p>
    <w:p w14:paraId="5FCB85DF" w14:textId="77777777" w:rsidR="006F1A05" w:rsidRPr="008B4F17" w:rsidRDefault="006F1A05" w:rsidP="006F1A05">
      <w:pPr>
        <w:numPr>
          <w:ilvl w:val="0"/>
          <w:numId w:val="5"/>
        </w:numPr>
        <w:rPr>
          <w:rFonts w:ascii="Arial" w:hAnsi="Arial" w:cs="Arial"/>
          <w:sz w:val="22"/>
          <w:szCs w:val="22"/>
        </w:rPr>
      </w:pPr>
      <w:r w:rsidRPr="008B4F17">
        <w:rPr>
          <w:rFonts w:ascii="Arial" w:hAnsi="Arial" w:cs="Arial"/>
          <w:sz w:val="22"/>
          <w:szCs w:val="22"/>
        </w:rPr>
        <w:t>Participate in Quality Assurance/Quality Enhancement (QA/QE) Committee Meetings that assess service delivery systems and processes in line with standard operating procedures and applicable regulations</w:t>
      </w:r>
    </w:p>
    <w:p w14:paraId="1DDBA5F6" w14:textId="77777777" w:rsidR="006F1A05" w:rsidRPr="008B4F17" w:rsidRDefault="006F1A05" w:rsidP="006F1A05">
      <w:pPr>
        <w:numPr>
          <w:ilvl w:val="0"/>
          <w:numId w:val="5"/>
        </w:numPr>
        <w:rPr>
          <w:rFonts w:ascii="Arial" w:hAnsi="Arial" w:cs="Arial"/>
          <w:sz w:val="22"/>
          <w:szCs w:val="22"/>
        </w:rPr>
      </w:pPr>
      <w:r w:rsidRPr="008B4F17">
        <w:rPr>
          <w:rFonts w:ascii="Arial" w:hAnsi="Arial" w:cs="Arial"/>
          <w:sz w:val="22"/>
          <w:szCs w:val="22"/>
        </w:rPr>
        <w:t xml:space="preserve">Report on the status of the following domains in assigned area: </w:t>
      </w:r>
    </w:p>
    <w:p w14:paraId="0E7AA211" w14:textId="77777777" w:rsidR="006F1A05" w:rsidRPr="008B4F17" w:rsidRDefault="006F1A05" w:rsidP="006F1A05">
      <w:pPr>
        <w:numPr>
          <w:ilvl w:val="1"/>
          <w:numId w:val="5"/>
        </w:numPr>
        <w:rPr>
          <w:rFonts w:ascii="Arial" w:hAnsi="Arial" w:cs="Arial"/>
          <w:sz w:val="22"/>
          <w:szCs w:val="22"/>
        </w:rPr>
      </w:pPr>
      <w:r w:rsidRPr="008B4F17">
        <w:rPr>
          <w:rFonts w:ascii="Arial" w:hAnsi="Arial" w:cs="Arial"/>
          <w:sz w:val="22"/>
          <w:szCs w:val="22"/>
        </w:rPr>
        <w:t xml:space="preserve">Regulation Compliance, Health and Safety, Human Rights, Financial Systems. Carry out recommendations from QA/QE Committee </w:t>
      </w:r>
    </w:p>
    <w:p w14:paraId="11A81589" w14:textId="77777777" w:rsidR="006F1A05" w:rsidRDefault="004D31E2" w:rsidP="006F1A05">
      <w:pPr>
        <w:numPr>
          <w:ilvl w:val="0"/>
          <w:numId w:val="5"/>
        </w:numPr>
        <w:rPr>
          <w:rFonts w:ascii="Arial" w:hAnsi="Arial" w:cs="Arial"/>
          <w:sz w:val="22"/>
          <w:szCs w:val="22"/>
        </w:rPr>
      </w:pPr>
      <w:r>
        <w:rPr>
          <w:rFonts w:ascii="Arial" w:hAnsi="Arial" w:cs="Arial"/>
          <w:sz w:val="22"/>
          <w:szCs w:val="22"/>
        </w:rPr>
        <w:t xml:space="preserve">Review of </w:t>
      </w:r>
      <w:r w:rsidR="006F1A05" w:rsidRPr="008B4F17">
        <w:rPr>
          <w:rFonts w:ascii="Arial" w:hAnsi="Arial" w:cs="Arial"/>
          <w:sz w:val="22"/>
          <w:szCs w:val="22"/>
        </w:rPr>
        <w:t>monthly budgetary reports and s</w:t>
      </w:r>
      <w:r>
        <w:rPr>
          <w:rFonts w:ascii="Arial" w:hAnsi="Arial" w:cs="Arial"/>
          <w:sz w:val="22"/>
          <w:szCs w:val="22"/>
        </w:rPr>
        <w:t>ubmit to Director of Operations</w:t>
      </w:r>
      <w:r w:rsidR="006F1A05" w:rsidRPr="008B4F17">
        <w:rPr>
          <w:rFonts w:ascii="Arial" w:hAnsi="Arial" w:cs="Arial"/>
          <w:sz w:val="22"/>
          <w:szCs w:val="22"/>
        </w:rPr>
        <w:t xml:space="preserve"> for review</w:t>
      </w:r>
    </w:p>
    <w:p w14:paraId="784ED473" w14:textId="77777777" w:rsidR="004D31E2" w:rsidRDefault="004D31E2" w:rsidP="006F1A05">
      <w:pPr>
        <w:numPr>
          <w:ilvl w:val="0"/>
          <w:numId w:val="5"/>
        </w:numPr>
        <w:rPr>
          <w:rFonts w:ascii="Arial" w:hAnsi="Arial" w:cs="Arial"/>
          <w:sz w:val="22"/>
          <w:szCs w:val="22"/>
        </w:rPr>
      </w:pPr>
      <w:r>
        <w:rPr>
          <w:rFonts w:ascii="Arial" w:hAnsi="Arial" w:cs="Arial"/>
          <w:sz w:val="22"/>
          <w:szCs w:val="22"/>
        </w:rPr>
        <w:t>Develop and publish Direct Support Professional work schedule in line with monthly budget and client needs</w:t>
      </w:r>
    </w:p>
    <w:p w14:paraId="03393C03" w14:textId="77777777" w:rsidR="004D31E2" w:rsidRDefault="004D31E2" w:rsidP="006F1A05">
      <w:pPr>
        <w:numPr>
          <w:ilvl w:val="0"/>
          <w:numId w:val="5"/>
        </w:numPr>
        <w:rPr>
          <w:rFonts w:ascii="Arial" w:hAnsi="Arial" w:cs="Arial"/>
          <w:sz w:val="22"/>
          <w:szCs w:val="22"/>
        </w:rPr>
      </w:pPr>
      <w:r>
        <w:rPr>
          <w:rFonts w:ascii="Arial" w:hAnsi="Arial" w:cs="Arial"/>
          <w:sz w:val="22"/>
          <w:szCs w:val="22"/>
        </w:rPr>
        <w:t>Schedule coordinate and follow up on OJT for new hires</w:t>
      </w:r>
    </w:p>
    <w:p w14:paraId="45BFF8DC" w14:textId="77777777" w:rsidR="004D31E2" w:rsidRDefault="004D31E2" w:rsidP="004D31E2">
      <w:pPr>
        <w:numPr>
          <w:ilvl w:val="0"/>
          <w:numId w:val="5"/>
        </w:numPr>
        <w:rPr>
          <w:rFonts w:ascii="Arial" w:hAnsi="Arial" w:cs="Arial"/>
          <w:sz w:val="22"/>
          <w:szCs w:val="22"/>
        </w:rPr>
      </w:pPr>
      <w:r>
        <w:rPr>
          <w:rFonts w:ascii="Arial" w:hAnsi="Arial" w:cs="Arial"/>
          <w:sz w:val="22"/>
          <w:szCs w:val="22"/>
        </w:rPr>
        <w:t>Shift process review: PTO request, time-card approvals, shift change request, and incentive tracking</w:t>
      </w:r>
    </w:p>
    <w:p w14:paraId="70BAEB7C" w14:textId="77777777" w:rsidR="004D31E2" w:rsidRDefault="004D31E2" w:rsidP="004D31E2">
      <w:pPr>
        <w:numPr>
          <w:ilvl w:val="0"/>
          <w:numId w:val="5"/>
        </w:numPr>
        <w:rPr>
          <w:rFonts w:ascii="Arial" w:hAnsi="Arial" w:cs="Arial"/>
          <w:sz w:val="22"/>
          <w:szCs w:val="22"/>
        </w:rPr>
      </w:pPr>
      <w:r>
        <w:rPr>
          <w:rFonts w:ascii="Arial" w:hAnsi="Arial" w:cs="Arial"/>
          <w:sz w:val="22"/>
          <w:szCs w:val="22"/>
        </w:rPr>
        <w:t>Identify specialized training needs and instruct/conduct as necessary</w:t>
      </w:r>
    </w:p>
    <w:p w14:paraId="4DE8E38A" w14:textId="77777777" w:rsidR="004D31E2" w:rsidRPr="004D31E2" w:rsidRDefault="004D31E2" w:rsidP="004D31E2">
      <w:pPr>
        <w:numPr>
          <w:ilvl w:val="0"/>
          <w:numId w:val="5"/>
        </w:numPr>
        <w:rPr>
          <w:rFonts w:ascii="Arial" w:hAnsi="Arial" w:cs="Arial"/>
          <w:sz w:val="22"/>
          <w:szCs w:val="22"/>
        </w:rPr>
      </w:pPr>
      <w:r>
        <w:rPr>
          <w:rFonts w:ascii="Arial" w:hAnsi="Arial" w:cs="Arial"/>
          <w:sz w:val="22"/>
          <w:szCs w:val="22"/>
        </w:rPr>
        <w:t>Taking staff calls and coordinating sufficient coverage of client needs</w:t>
      </w:r>
    </w:p>
    <w:p w14:paraId="7A6E09C2" w14:textId="77777777" w:rsidR="00FC2A3A" w:rsidRDefault="00FC2A3A" w:rsidP="00FC2A3A">
      <w:pPr>
        <w:widowControl w:val="0"/>
        <w:numPr>
          <w:ilvl w:val="0"/>
          <w:numId w:val="5"/>
        </w:numPr>
        <w:tabs>
          <w:tab w:val="left" w:pos="0"/>
          <w:tab w:val="left" w:pos="390"/>
        </w:tabs>
        <w:autoSpaceDE w:val="0"/>
        <w:autoSpaceDN w:val="0"/>
        <w:adjustRightInd w:val="0"/>
        <w:rPr>
          <w:rFonts w:ascii="Arial" w:hAnsi="Arial" w:cs="Arial"/>
          <w:sz w:val="22"/>
          <w:szCs w:val="22"/>
        </w:rPr>
      </w:pPr>
      <w:r>
        <w:rPr>
          <w:rFonts w:ascii="Arial" w:hAnsi="Arial" w:cs="Arial"/>
          <w:sz w:val="22"/>
          <w:szCs w:val="22"/>
        </w:rPr>
        <w:t>Must complete trainings as required within specified timeframe. (See Employee Handbook Section 2.11) Complies with all agency policies and procedures including HIPAA/Confidentiality policies.</w:t>
      </w:r>
    </w:p>
    <w:p w14:paraId="6A795581" w14:textId="77777777" w:rsidR="006F1A05" w:rsidRPr="008B4F17" w:rsidRDefault="006F1A05" w:rsidP="006F1A05">
      <w:pPr>
        <w:numPr>
          <w:ilvl w:val="0"/>
          <w:numId w:val="5"/>
        </w:numPr>
        <w:rPr>
          <w:rFonts w:ascii="Arial" w:hAnsi="Arial" w:cs="Arial"/>
          <w:sz w:val="22"/>
          <w:szCs w:val="22"/>
        </w:rPr>
      </w:pPr>
      <w:r w:rsidRPr="008B4F17">
        <w:rPr>
          <w:rFonts w:ascii="Arial" w:hAnsi="Arial" w:cs="Arial"/>
          <w:sz w:val="22"/>
          <w:szCs w:val="22"/>
        </w:rPr>
        <w:t>Perform other duties as assigned or required</w:t>
      </w:r>
    </w:p>
    <w:p w14:paraId="4BD223C8" w14:textId="77777777" w:rsidR="006F1A05" w:rsidRPr="008B4F17" w:rsidRDefault="006F1A05" w:rsidP="006F1A05">
      <w:pPr>
        <w:rPr>
          <w:rFonts w:ascii="Arial" w:hAnsi="Arial" w:cs="Arial"/>
          <w:sz w:val="22"/>
          <w:szCs w:val="22"/>
        </w:rPr>
      </w:pPr>
    </w:p>
    <w:p w14:paraId="57B39B67" w14:textId="77777777" w:rsidR="00FC2A3A" w:rsidRDefault="006F1A05" w:rsidP="00FC2A3A">
      <w:pPr>
        <w:contextualSpacing/>
        <w:rPr>
          <w:rFonts w:ascii="Arial" w:hAnsi="Arial" w:cs="Arial"/>
          <w:sz w:val="22"/>
          <w:szCs w:val="22"/>
        </w:rPr>
      </w:pPr>
      <w:r w:rsidRPr="008B4F17">
        <w:rPr>
          <w:rFonts w:ascii="Arial" w:hAnsi="Arial" w:cs="Arial"/>
          <w:b/>
          <w:sz w:val="22"/>
          <w:szCs w:val="22"/>
        </w:rPr>
        <w:t>Physical Demands/ Work Environment:</w:t>
      </w:r>
      <w:r w:rsidRPr="008B4F17">
        <w:rPr>
          <w:rFonts w:ascii="Arial" w:hAnsi="Arial" w:cs="Arial"/>
          <w:sz w:val="22"/>
          <w:szCs w:val="22"/>
        </w:rPr>
        <w:t xml:space="preserve">  </w:t>
      </w:r>
      <w:r w:rsidR="00FC2A3A" w:rsidRPr="00A15A09">
        <w:rPr>
          <w:rFonts w:ascii="Arial" w:hAnsi="Arial" w:cs="Arial"/>
          <w:sz w:val="22"/>
          <w:szCs w:val="22"/>
        </w:rPr>
        <w:t>Reasonable accommodations may be made to enable individuals with disabilities to perform the essential functions. While performing the duties of this job, the employee is regularly required to use hands and fingers to handle or feel; reach with hands and arms; talk or hear and taste or smell. The employee is frequently required to stand; walk; sit; climb or balance and stoop, kneel, crouch, or crawl. The employee must occasionally lift and/or move up to 50 pounds; push wheelchairs and provide support to people while walking. Specific vision abilities required by this job include close vision; distance vision; color vision, peripheral vision and depth perception. While performing the duties of this job, employee is occasionally exposed to outside weather conditions. The noise level in the work environment is moderate.</w:t>
      </w:r>
    </w:p>
    <w:p w14:paraId="205D9FE7" w14:textId="77777777" w:rsidR="006F1A05" w:rsidRPr="008B4F17" w:rsidRDefault="006F1A05" w:rsidP="00FC2A3A">
      <w:pPr>
        <w:rPr>
          <w:rFonts w:ascii="Arial" w:hAnsi="Arial" w:cs="Arial"/>
          <w:sz w:val="22"/>
          <w:szCs w:val="22"/>
        </w:rPr>
      </w:pPr>
    </w:p>
    <w:p w14:paraId="42CC2075" w14:textId="77777777" w:rsidR="006F1A05" w:rsidRPr="008B4F17" w:rsidRDefault="006F1A05" w:rsidP="00963B09">
      <w:pPr>
        <w:widowControl w:val="0"/>
        <w:tabs>
          <w:tab w:val="left" w:pos="90"/>
        </w:tabs>
        <w:autoSpaceDE w:val="0"/>
        <w:autoSpaceDN w:val="0"/>
        <w:adjustRightInd w:val="0"/>
        <w:ind w:right="1440"/>
        <w:rPr>
          <w:rFonts w:ascii="Arial" w:hAnsi="Arial" w:cs="Arial"/>
          <w:sz w:val="22"/>
          <w:szCs w:val="22"/>
        </w:rPr>
      </w:pPr>
    </w:p>
    <w:p w14:paraId="2C06038B" w14:textId="77777777" w:rsidR="006F1A05" w:rsidRPr="008B4F17" w:rsidRDefault="006F1A05" w:rsidP="00963B09">
      <w:pPr>
        <w:widowControl w:val="0"/>
        <w:tabs>
          <w:tab w:val="left" w:pos="90"/>
        </w:tabs>
        <w:autoSpaceDE w:val="0"/>
        <w:autoSpaceDN w:val="0"/>
        <w:adjustRightInd w:val="0"/>
        <w:ind w:right="1440"/>
        <w:rPr>
          <w:rFonts w:ascii="Arial" w:hAnsi="Arial" w:cs="Arial"/>
          <w:sz w:val="22"/>
          <w:szCs w:val="22"/>
        </w:rPr>
      </w:pPr>
    </w:p>
    <w:p w14:paraId="7DC2B991" w14:textId="77777777" w:rsidR="006F1A05" w:rsidRPr="008B4F17" w:rsidRDefault="006F1A05" w:rsidP="00963B09">
      <w:pPr>
        <w:widowControl w:val="0"/>
        <w:tabs>
          <w:tab w:val="left" w:pos="90"/>
        </w:tabs>
        <w:autoSpaceDE w:val="0"/>
        <w:autoSpaceDN w:val="0"/>
        <w:adjustRightInd w:val="0"/>
        <w:ind w:right="1440"/>
        <w:rPr>
          <w:rFonts w:ascii="Arial" w:hAnsi="Arial" w:cs="Arial"/>
          <w:sz w:val="22"/>
          <w:szCs w:val="22"/>
        </w:rPr>
      </w:pPr>
    </w:p>
    <w:p w14:paraId="3255FA38" w14:textId="77777777" w:rsidR="006F1A05" w:rsidRPr="008B4F17" w:rsidRDefault="006F1A05" w:rsidP="00963B09">
      <w:pPr>
        <w:widowControl w:val="0"/>
        <w:tabs>
          <w:tab w:val="left" w:pos="90"/>
        </w:tabs>
        <w:autoSpaceDE w:val="0"/>
        <w:autoSpaceDN w:val="0"/>
        <w:adjustRightInd w:val="0"/>
        <w:ind w:right="1440"/>
        <w:rPr>
          <w:rFonts w:ascii="Arial" w:hAnsi="Arial" w:cs="Arial"/>
          <w:sz w:val="22"/>
          <w:szCs w:val="22"/>
        </w:rPr>
      </w:pPr>
    </w:p>
    <w:p w14:paraId="276D0AA4" w14:textId="77777777" w:rsidR="006F1A05" w:rsidRPr="008B4F17" w:rsidRDefault="006F1A05" w:rsidP="00963B09">
      <w:pPr>
        <w:widowControl w:val="0"/>
        <w:tabs>
          <w:tab w:val="left" w:pos="90"/>
        </w:tabs>
        <w:autoSpaceDE w:val="0"/>
        <w:autoSpaceDN w:val="0"/>
        <w:adjustRightInd w:val="0"/>
        <w:ind w:right="1440"/>
        <w:rPr>
          <w:rFonts w:ascii="Arial" w:hAnsi="Arial" w:cs="Arial"/>
          <w:sz w:val="22"/>
          <w:szCs w:val="22"/>
        </w:rPr>
      </w:pPr>
    </w:p>
    <w:p w14:paraId="1D3DF652" w14:textId="77777777" w:rsidR="006F1A05" w:rsidRPr="008B4F17" w:rsidRDefault="006F1A05" w:rsidP="00963B09">
      <w:pPr>
        <w:widowControl w:val="0"/>
        <w:tabs>
          <w:tab w:val="left" w:pos="90"/>
        </w:tabs>
        <w:autoSpaceDE w:val="0"/>
        <w:autoSpaceDN w:val="0"/>
        <w:adjustRightInd w:val="0"/>
        <w:ind w:right="1440"/>
        <w:rPr>
          <w:rFonts w:ascii="Arial" w:hAnsi="Arial" w:cs="Arial"/>
          <w:sz w:val="22"/>
          <w:szCs w:val="22"/>
        </w:rPr>
      </w:pPr>
    </w:p>
    <w:p w14:paraId="6D1F58DD" w14:textId="77777777" w:rsidR="006F1A05" w:rsidRPr="008B4F17" w:rsidRDefault="006F1A05" w:rsidP="00963B09">
      <w:pPr>
        <w:widowControl w:val="0"/>
        <w:tabs>
          <w:tab w:val="left" w:pos="90"/>
        </w:tabs>
        <w:autoSpaceDE w:val="0"/>
        <w:autoSpaceDN w:val="0"/>
        <w:adjustRightInd w:val="0"/>
        <w:ind w:right="1440"/>
        <w:rPr>
          <w:rFonts w:ascii="Arial" w:hAnsi="Arial" w:cs="Arial"/>
          <w:sz w:val="22"/>
          <w:szCs w:val="22"/>
        </w:rPr>
      </w:pPr>
    </w:p>
    <w:p w14:paraId="66A11583" w14:textId="77777777" w:rsidR="006F1A05" w:rsidRPr="008B4F17" w:rsidRDefault="006F1A05" w:rsidP="00963B09">
      <w:pPr>
        <w:widowControl w:val="0"/>
        <w:tabs>
          <w:tab w:val="left" w:pos="90"/>
        </w:tabs>
        <w:autoSpaceDE w:val="0"/>
        <w:autoSpaceDN w:val="0"/>
        <w:adjustRightInd w:val="0"/>
        <w:ind w:right="1440"/>
        <w:rPr>
          <w:rFonts w:ascii="Arial" w:hAnsi="Arial" w:cs="Arial"/>
          <w:sz w:val="22"/>
          <w:szCs w:val="22"/>
        </w:rPr>
      </w:pPr>
    </w:p>
    <w:p w14:paraId="4CC32CEA" w14:textId="77777777" w:rsidR="006F1A05" w:rsidRPr="008B4F17" w:rsidRDefault="006F1A05" w:rsidP="00963B09">
      <w:pPr>
        <w:widowControl w:val="0"/>
        <w:tabs>
          <w:tab w:val="left" w:pos="90"/>
        </w:tabs>
        <w:autoSpaceDE w:val="0"/>
        <w:autoSpaceDN w:val="0"/>
        <w:adjustRightInd w:val="0"/>
        <w:ind w:right="1440"/>
        <w:rPr>
          <w:rFonts w:ascii="Arial" w:hAnsi="Arial" w:cs="Arial"/>
          <w:sz w:val="22"/>
          <w:szCs w:val="22"/>
        </w:rPr>
      </w:pPr>
    </w:p>
    <w:p w14:paraId="769EDD2E" w14:textId="77777777" w:rsidR="009F49BD" w:rsidRDefault="009F49BD" w:rsidP="00963B09">
      <w:pPr>
        <w:widowControl w:val="0"/>
        <w:tabs>
          <w:tab w:val="left" w:pos="90"/>
        </w:tabs>
        <w:autoSpaceDE w:val="0"/>
        <w:autoSpaceDN w:val="0"/>
        <w:adjustRightInd w:val="0"/>
        <w:ind w:right="1440"/>
        <w:rPr>
          <w:rFonts w:ascii="Arial" w:hAnsi="Arial" w:cs="Arial"/>
          <w:sz w:val="22"/>
          <w:szCs w:val="22"/>
        </w:rPr>
      </w:pPr>
    </w:p>
    <w:p w14:paraId="47981530" w14:textId="77777777" w:rsidR="009F49BD" w:rsidRDefault="00575993" w:rsidP="00963B09">
      <w:pPr>
        <w:widowControl w:val="0"/>
        <w:tabs>
          <w:tab w:val="left" w:pos="90"/>
        </w:tabs>
        <w:autoSpaceDE w:val="0"/>
        <w:autoSpaceDN w:val="0"/>
        <w:adjustRightInd w:val="0"/>
        <w:ind w:right="1440"/>
        <w:rPr>
          <w:rFonts w:ascii="Arial" w:hAnsi="Arial" w:cs="Arial"/>
          <w:sz w:val="22"/>
          <w:szCs w:val="22"/>
        </w:rPr>
      </w:pPr>
      <w:r w:rsidRPr="008B4F17">
        <w:rPr>
          <w:rFonts w:ascii="Arial" w:hAnsi="Arial" w:cs="Arial"/>
          <w:sz w:val="22"/>
          <w:szCs w:val="22"/>
        </w:rPr>
        <w:t xml:space="preserve">Area </w:t>
      </w:r>
      <w:proofErr w:type="gramStart"/>
      <w:r w:rsidRPr="008B4F17">
        <w:rPr>
          <w:rFonts w:ascii="Arial" w:hAnsi="Arial" w:cs="Arial"/>
          <w:sz w:val="22"/>
          <w:szCs w:val="22"/>
        </w:rPr>
        <w:t>Director</w:t>
      </w:r>
      <w:r w:rsidR="00AB1092" w:rsidRPr="008B4F17">
        <w:rPr>
          <w:rFonts w:ascii="Arial" w:hAnsi="Arial" w:cs="Arial"/>
          <w:sz w:val="22"/>
          <w:szCs w:val="22"/>
        </w:rPr>
        <w:t xml:space="preserve">  10</w:t>
      </w:r>
      <w:proofErr w:type="gramEnd"/>
      <w:r w:rsidR="00AB1092" w:rsidRPr="008B4F17">
        <w:rPr>
          <w:rFonts w:ascii="Arial" w:hAnsi="Arial" w:cs="Arial"/>
          <w:sz w:val="22"/>
          <w:szCs w:val="22"/>
        </w:rPr>
        <w:t>-1-2017</w:t>
      </w:r>
    </w:p>
    <w:p w14:paraId="3071A66F" w14:textId="77777777" w:rsidR="006F1A05" w:rsidRPr="00A15A09" w:rsidRDefault="009F49BD" w:rsidP="00963B09">
      <w:pPr>
        <w:widowControl w:val="0"/>
        <w:tabs>
          <w:tab w:val="left" w:pos="90"/>
        </w:tabs>
        <w:autoSpaceDE w:val="0"/>
        <w:autoSpaceDN w:val="0"/>
        <w:adjustRightInd w:val="0"/>
        <w:ind w:right="1440"/>
        <w:rPr>
          <w:rFonts w:ascii="Arial" w:hAnsi="Arial" w:cs="Arial"/>
          <w:sz w:val="22"/>
          <w:szCs w:val="22"/>
        </w:rPr>
      </w:pPr>
      <w:r>
        <w:rPr>
          <w:rFonts w:ascii="Arial" w:hAnsi="Arial" w:cs="Arial"/>
          <w:sz w:val="22"/>
          <w:szCs w:val="22"/>
        </w:rPr>
        <w:t>Revised: 10-1</w:t>
      </w:r>
      <w:r w:rsidR="00FC2A3A">
        <w:rPr>
          <w:rFonts w:ascii="Arial" w:hAnsi="Arial" w:cs="Arial"/>
          <w:sz w:val="22"/>
          <w:szCs w:val="22"/>
        </w:rPr>
        <w:t>8</w:t>
      </w:r>
      <w:r>
        <w:rPr>
          <w:rFonts w:ascii="Arial" w:hAnsi="Arial" w:cs="Arial"/>
          <w:sz w:val="22"/>
          <w:szCs w:val="22"/>
        </w:rPr>
        <w:t>-17</w:t>
      </w:r>
      <w:r w:rsidR="004D31E2">
        <w:rPr>
          <w:rFonts w:ascii="Arial" w:hAnsi="Arial" w:cs="Arial"/>
          <w:sz w:val="22"/>
          <w:szCs w:val="22"/>
        </w:rPr>
        <w:t>, 01-21-19</w:t>
      </w:r>
    </w:p>
    <w:sectPr w:rsidR="006F1A05" w:rsidRPr="00A15A09" w:rsidSect="00963B09">
      <w:headerReference w:type="even" r:id="rId8"/>
      <w:headerReference w:type="default" r:id="rId9"/>
      <w:footerReference w:type="default" r:id="rId10"/>
      <w:headerReference w:type="first" r:id="rId11"/>
      <w:pgSz w:w="12240" w:h="15840" w:code="1"/>
      <w:pgMar w:top="1440" w:right="135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3F42D" w14:textId="77777777" w:rsidR="003E1982" w:rsidRDefault="003E1982" w:rsidP="0008671D">
      <w:r>
        <w:separator/>
      </w:r>
    </w:p>
  </w:endnote>
  <w:endnote w:type="continuationSeparator" w:id="0">
    <w:p w14:paraId="68E59617" w14:textId="77777777" w:rsidR="003E1982" w:rsidRDefault="003E1982" w:rsidP="0008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E8F4E" w14:textId="77777777" w:rsidR="009F49BD" w:rsidRDefault="009F49BD" w:rsidP="009F49BD">
    <w:pPr>
      <w:pStyle w:val="Footer"/>
    </w:pPr>
    <w:r>
      <w:t>I have read and understand the responsibilities and requirements for this position and am able to perform them with or without accommodation.</w:t>
    </w:r>
  </w:p>
  <w:p w14:paraId="640CADBA" w14:textId="77777777" w:rsidR="002F22C5" w:rsidRDefault="002F22C5" w:rsidP="001778EB">
    <w:pPr>
      <w:pStyle w:val="Footer"/>
    </w:pPr>
  </w:p>
  <w:p w14:paraId="5571A54A" w14:textId="77777777" w:rsidR="002F22C5" w:rsidRDefault="002F22C5" w:rsidP="001778EB">
    <w:pPr>
      <w:pStyle w:val="Footer"/>
    </w:pPr>
    <w:r>
      <w:t>Signature: ___________________________________________  Date: ___________________</w:t>
    </w:r>
  </w:p>
  <w:p w14:paraId="03DEF73B" w14:textId="77777777" w:rsidR="002F22C5" w:rsidRDefault="002F2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A9FA0" w14:textId="77777777" w:rsidR="003E1982" w:rsidRDefault="003E1982" w:rsidP="0008671D">
      <w:r>
        <w:separator/>
      </w:r>
    </w:p>
  </w:footnote>
  <w:footnote w:type="continuationSeparator" w:id="0">
    <w:p w14:paraId="393B9F0B" w14:textId="77777777" w:rsidR="003E1982" w:rsidRDefault="003E1982" w:rsidP="00086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E4E43" w14:textId="77777777" w:rsidR="002F22C5" w:rsidRDefault="003E1982">
    <w:pPr>
      <w:pStyle w:val="Header"/>
    </w:pPr>
    <w:r>
      <w:rPr>
        <w:noProof/>
      </w:rPr>
      <w:pict w14:anchorId="2FD9C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94713" o:spid="_x0000_s2053" type="#_x0000_t75" style="position:absolute;margin-left:0;margin-top:0;width:472.4pt;height:614.15pt;z-index:-251657216;mso-position-horizontal:center;mso-position-horizontal-relative:margin;mso-position-vertical:center;mso-position-vertical-relative:margin" o:allowincell="f">
          <v:imagedata r:id="rId1" o:title="COF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47DE" w14:textId="77777777" w:rsidR="002F22C5" w:rsidRDefault="003E1982">
    <w:pPr>
      <w:pStyle w:val="Header"/>
    </w:pPr>
    <w:r>
      <w:rPr>
        <w:noProof/>
      </w:rPr>
      <w:pict w14:anchorId="51638F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94714" o:spid="_x0000_s2054" type="#_x0000_t75" style="position:absolute;margin-left:0;margin-top:0;width:472.4pt;height:614.15pt;z-index:-251656192;mso-position-horizontal:center;mso-position-horizontal-relative:margin;mso-position-vertical:center;mso-position-vertical-relative:margin" o:allowincell="f">
          <v:imagedata r:id="rId1" o:title="COF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112C0" w14:textId="77777777" w:rsidR="002F22C5" w:rsidRDefault="003E1982">
    <w:pPr>
      <w:pStyle w:val="Header"/>
    </w:pPr>
    <w:r>
      <w:rPr>
        <w:noProof/>
      </w:rPr>
      <w:pict w14:anchorId="73807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94712" o:spid="_x0000_s2052" type="#_x0000_t75" style="position:absolute;margin-left:0;margin-top:0;width:472.4pt;height:614.15pt;z-index:-251658240;mso-position-horizontal:center;mso-position-horizontal-relative:margin;mso-position-vertical:center;mso-position-vertical-relative:margin" o:allowincell="f">
          <v:imagedata r:id="rId1" o:title="COF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460B4"/>
    <w:multiLevelType w:val="hybridMultilevel"/>
    <w:tmpl w:val="31CA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52942"/>
    <w:multiLevelType w:val="hybridMultilevel"/>
    <w:tmpl w:val="1770A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8A27B2"/>
    <w:multiLevelType w:val="hybridMultilevel"/>
    <w:tmpl w:val="49D01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C567D4"/>
    <w:multiLevelType w:val="hybridMultilevel"/>
    <w:tmpl w:val="1D687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373B9"/>
    <w:multiLevelType w:val="hybridMultilevel"/>
    <w:tmpl w:val="C40A2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13CD9"/>
    <w:multiLevelType w:val="hybridMultilevel"/>
    <w:tmpl w:val="3446C8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9EC"/>
    <w:rsid w:val="00012BCA"/>
    <w:rsid w:val="0003257A"/>
    <w:rsid w:val="000537FA"/>
    <w:rsid w:val="00061A79"/>
    <w:rsid w:val="0008671D"/>
    <w:rsid w:val="000F1039"/>
    <w:rsid w:val="00100BA6"/>
    <w:rsid w:val="00114613"/>
    <w:rsid w:val="0013112D"/>
    <w:rsid w:val="00155B5A"/>
    <w:rsid w:val="001778EB"/>
    <w:rsid w:val="001A1586"/>
    <w:rsid w:val="001B5342"/>
    <w:rsid w:val="00275F65"/>
    <w:rsid w:val="00285AA7"/>
    <w:rsid w:val="00286023"/>
    <w:rsid w:val="00294922"/>
    <w:rsid w:val="002A07EB"/>
    <w:rsid w:val="002D75DC"/>
    <w:rsid w:val="002E4F1B"/>
    <w:rsid w:val="002E6F4A"/>
    <w:rsid w:val="002F22C5"/>
    <w:rsid w:val="002F390C"/>
    <w:rsid w:val="00365B94"/>
    <w:rsid w:val="00395DCE"/>
    <w:rsid w:val="003C25F5"/>
    <w:rsid w:val="003C3C06"/>
    <w:rsid w:val="003E0594"/>
    <w:rsid w:val="003E1982"/>
    <w:rsid w:val="003E5DAB"/>
    <w:rsid w:val="003F27EA"/>
    <w:rsid w:val="004235A1"/>
    <w:rsid w:val="00442517"/>
    <w:rsid w:val="00473D36"/>
    <w:rsid w:val="004A5D38"/>
    <w:rsid w:val="004A7FBB"/>
    <w:rsid w:val="004B3CEC"/>
    <w:rsid w:val="004D31E2"/>
    <w:rsid w:val="004D38CF"/>
    <w:rsid w:val="00516403"/>
    <w:rsid w:val="0055137D"/>
    <w:rsid w:val="00575806"/>
    <w:rsid w:val="00575993"/>
    <w:rsid w:val="0058636F"/>
    <w:rsid w:val="005B487F"/>
    <w:rsid w:val="005F09EC"/>
    <w:rsid w:val="00606C89"/>
    <w:rsid w:val="0062244D"/>
    <w:rsid w:val="00626572"/>
    <w:rsid w:val="00627B23"/>
    <w:rsid w:val="006B59BD"/>
    <w:rsid w:val="006C3CE9"/>
    <w:rsid w:val="006D47C3"/>
    <w:rsid w:val="006F1A05"/>
    <w:rsid w:val="006F39A4"/>
    <w:rsid w:val="006F447D"/>
    <w:rsid w:val="00713922"/>
    <w:rsid w:val="00752E98"/>
    <w:rsid w:val="00754351"/>
    <w:rsid w:val="007674E8"/>
    <w:rsid w:val="00767DB0"/>
    <w:rsid w:val="007A177F"/>
    <w:rsid w:val="007C659D"/>
    <w:rsid w:val="007D3401"/>
    <w:rsid w:val="007E135F"/>
    <w:rsid w:val="008769DF"/>
    <w:rsid w:val="00883D7A"/>
    <w:rsid w:val="008B4F17"/>
    <w:rsid w:val="008D16C9"/>
    <w:rsid w:val="008E5800"/>
    <w:rsid w:val="00915A2A"/>
    <w:rsid w:val="00935B76"/>
    <w:rsid w:val="009479CD"/>
    <w:rsid w:val="00963B09"/>
    <w:rsid w:val="009854C3"/>
    <w:rsid w:val="009A71A8"/>
    <w:rsid w:val="009B3386"/>
    <w:rsid w:val="009C47CF"/>
    <w:rsid w:val="009D2297"/>
    <w:rsid w:val="009F49BD"/>
    <w:rsid w:val="00A15A09"/>
    <w:rsid w:val="00A66812"/>
    <w:rsid w:val="00A95031"/>
    <w:rsid w:val="00AB1092"/>
    <w:rsid w:val="00AB55C8"/>
    <w:rsid w:val="00B27250"/>
    <w:rsid w:val="00B82B9B"/>
    <w:rsid w:val="00C07A09"/>
    <w:rsid w:val="00C125EF"/>
    <w:rsid w:val="00C52E25"/>
    <w:rsid w:val="00C56B39"/>
    <w:rsid w:val="00C76D58"/>
    <w:rsid w:val="00CA396E"/>
    <w:rsid w:val="00D52531"/>
    <w:rsid w:val="00D64610"/>
    <w:rsid w:val="00D667E0"/>
    <w:rsid w:val="00DF100C"/>
    <w:rsid w:val="00E21084"/>
    <w:rsid w:val="00E54957"/>
    <w:rsid w:val="00E923F5"/>
    <w:rsid w:val="00EA60DB"/>
    <w:rsid w:val="00EC30E9"/>
    <w:rsid w:val="00ED4812"/>
    <w:rsid w:val="00F233AA"/>
    <w:rsid w:val="00F26047"/>
    <w:rsid w:val="00FB47AC"/>
    <w:rsid w:val="00FC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7574F30"/>
  <w15:docId w15:val="{E2E8E6F6-CF74-4DAC-827B-F4CACE18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B7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806"/>
    <w:rPr>
      <w:rFonts w:ascii="Tahoma" w:hAnsi="Tahoma" w:cs="Tahoma"/>
      <w:sz w:val="16"/>
      <w:szCs w:val="16"/>
    </w:rPr>
  </w:style>
  <w:style w:type="character" w:customStyle="1" w:styleId="BalloonTextChar">
    <w:name w:val="Balloon Text Char"/>
    <w:link w:val="BalloonText"/>
    <w:uiPriority w:val="99"/>
    <w:semiHidden/>
    <w:rsid w:val="00575806"/>
    <w:rPr>
      <w:rFonts w:ascii="Tahoma" w:hAnsi="Tahoma" w:cs="Tahoma"/>
      <w:sz w:val="16"/>
      <w:szCs w:val="16"/>
    </w:rPr>
  </w:style>
  <w:style w:type="paragraph" w:styleId="Revision">
    <w:name w:val="Revision"/>
    <w:hidden/>
    <w:uiPriority w:val="99"/>
    <w:semiHidden/>
    <w:rsid w:val="004D38CF"/>
    <w:rPr>
      <w:rFonts w:ascii="Times New Roman" w:hAnsi="Times New Roman"/>
      <w:sz w:val="24"/>
      <w:szCs w:val="24"/>
    </w:rPr>
  </w:style>
  <w:style w:type="paragraph" w:styleId="Header">
    <w:name w:val="header"/>
    <w:basedOn w:val="Normal"/>
    <w:link w:val="HeaderChar"/>
    <w:uiPriority w:val="99"/>
    <w:unhideWhenUsed/>
    <w:rsid w:val="0008671D"/>
    <w:pPr>
      <w:tabs>
        <w:tab w:val="center" w:pos="4680"/>
        <w:tab w:val="right" w:pos="9360"/>
      </w:tabs>
    </w:pPr>
  </w:style>
  <w:style w:type="character" w:customStyle="1" w:styleId="HeaderChar">
    <w:name w:val="Header Char"/>
    <w:link w:val="Header"/>
    <w:uiPriority w:val="99"/>
    <w:rsid w:val="0008671D"/>
    <w:rPr>
      <w:rFonts w:ascii="Times New Roman" w:hAnsi="Times New Roman"/>
      <w:sz w:val="24"/>
      <w:szCs w:val="24"/>
    </w:rPr>
  </w:style>
  <w:style w:type="paragraph" w:styleId="Footer">
    <w:name w:val="footer"/>
    <w:basedOn w:val="Normal"/>
    <w:link w:val="FooterChar"/>
    <w:uiPriority w:val="99"/>
    <w:unhideWhenUsed/>
    <w:rsid w:val="0008671D"/>
    <w:pPr>
      <w:tabs>
        <w:tab w:val="center" w:pos="4680"/>
        <w:tab w:val="right" w:pos="9360"/>
      </w:tabs>
    </w:pPr>
  </w:style>
  <w:style w:type="character" w:customStyle="1" w:styleId="FooterChar">
    <w:name w:val="Footer Char"/>
    <w:link w:val="Footer"/>
    <w:uiPriority w:val="99"/>
    <w:rsid w:val="0008671D"/>
    <w:rPr>
      <w:rFonts w:ascii="Times New Roman" w:hAnsi="Times New Roman"/>
      <w:sz w:val="24"/>
      <w:szCs w:val="24"/>
    </w:rPr>
  </w:style>
  <w:style w:type="paragraph" w:styleId="ListParagraph">
    <w:name w:val="List Paragraph"/>
    <w:basedOn w:val="Normal"/>
    <w:uiPriority w:val="34"/>
    <w:qFormat/>
    <w:rsid w:val="00A15A09"/>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A15A0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12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84052-F4E7-446A-9969-8943423D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COF TRAINING SERVICES, INC.</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BAYLOR</dc:creator>
  <cp:lastModifiedBy>Meghan Shreve</cp:lastModifiedBy>
  <cp:revision>2</cp:revision>
  <cp:lastPrinted>2017-10-04T13:33:00Z</cp:lastPrinted>
  <dcterms:created xsi:type="dcterms:W3CDTF">2020-02-07T19:37:00Z</dcterms:created>
  <dcterms:modified xsi:type="dcterms:W3CDTF">2020-02-07T19:37:00Z</dcterms:modified>
</cp:coreProperties>
</file>